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5acd96f6d445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INTER-TECH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INTER-TECH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64a47a61e24f7d"/>
      <w:footerReference xmlns:r="http://schemas.openxmlformats.org/officeDocument/2006/relationships" w:type="default" r:id="R2f5630d5225c45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INTER-TECH MASKIN AS   ·   Org.nr 928 984 028   ·   c/o Karol Wyszynski, Tranevegen 12   ·   7340 OPPDAL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INTER-TECH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64a47a61e24f7d" /><Relationship Type="http://schemas.openxmlformats.org/officeDocument/2006/relationships/footer" Target="/word/footer1.xml" Id="R2f5630d5225c4589" /></Relationships>
</file>