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01b4fc9c4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36a61d63343a2"/>
      <w:footerReference xmlns:r="http://schemas.openxmlformats.org/officeDocument/2006/relationships" w:type="default" r:id="R8c2dc9f6680f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SOLEMA INVEST AS   ·   Org.nr 928 950 697   ·   Vestre Drotningsvik 40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36a61d63343a2" /><Relationship Type="http://schemas.openxmlformats.org/officeDocument/2006/relationships/footer" Target="/word/footer1.xml" Id="R8c2dc9f6680f424b" /></Relationships>
</file>