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1e50b33b7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MESTERKJØKKEN SARPSBORG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MESTERKJØKKEN SARPSBORG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975395a1643db"/>
      <w:footerReference xmlns:r="http://schemas.openxmlformats.org/officeDocument/2006/relationships" w:type="default" r:id="R2f5bb4860a50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MESTERKJØKKEN SARPSBORG AS   ·   Org.nr 928 913 090   ·   Skolegata 37   ·   1792 TISTEDAL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MESTERKJØKKEN SARPSBORG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975395a1643db" /><Relationship Type="http://schemas.openxmlformats.org/officeDocument/2006/relationships/footer" Target="/word/footer1.xml" Id="R2f5bb4860a5047f2" /></Relationships>
</file>