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bfafa01f3b4d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PARKEN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PARKEN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42e2bbbfbb4748"/>
      <w:footerReference xmlns:r="http://schemas.openxmlformats.org/officeDocument/2006/relationships" w:type="default" r:id="R6d5237f0cde544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PARKEN EIENDOM AS   ·   Org.nr 928 897 486   ·   Jernveien 12   ·   9518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PARKEN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42e2bbbfbb4748" /><Relationship Type="http://schemas.openxmlformats.org/officeDocument/2006/relationships/footer" Target="/word/footer1.xml" Id="R6d5237f0cde54439" /></Relationships>
</file>