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00d111f43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GIRAFFE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GIRAFFE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f6cf1b24c4308"/>
      <w:footerReference xmlns:r="http://schemas.openxmlformats.org/officeDocument/2006/relationships" w:type="default" r:id="R0200a84ce78a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GIRAFFE AS   ·   Org.nr 928 866 971   ·   Folke Bernadottes vei 12   ·   4011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GIRAFFE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f6cf1b24c4308" /><Relationship Type="http://schemas.openxmlformats.org/officeDocument/2006/relationships/footer" Target="/word/footer1.xml" Id="R0200a84ce78a44e5" /></Relationships>
</file>