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e91aa8824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&amp; ERIKSEN AS</w:t>
      </w:r>
    </w:p>
    <w:sectPr>
      <w:headerReference xmlns:r="http://schemas.openxmlformats.org/officeDocument/2006/relationships" w:type="default" r:id="R82fce6a078334299"/>
      <w:footerReference xmlns:r="http://schemas.openxmlformats.org/officeDocument/2006/relationships" w:type="default" r:id="R3575e4056048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ce6a078334299" /><Relationship Type="http://schemas.openxmlformats.org/officeDocument/2006/relationships/footer" Target="/word/footer1.xml" Id="R3575e405604843f3" /></Relationships>
</file>