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1cb268a76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LUNDERØNNINGEN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LUNDERØNNINGEN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a394a5e0147e0"/>
      <w:footerReference xmlns:r="http://schemas.openxmlformats.org/officeDocument/2006/relationships" w:type="default" r:id="Re86088973bb2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LUNDERØNNINGEN AS   ·   Org.nr 928 831 256   ·   Døsserødsvingen 4   ·   3118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LUNDERØNNINGEN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a394a5e0147e0" /><Relationship Type="http://schemas.openxmlformats.org/officeDocument/2006/relationships/footer" Target="/word/footer1.xml" Id="Re86088973bb24637" /></Relationships>
</file>