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63bc937a3641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0189d2e43e4e7e"/>
      <w:footerReference xmlns:r="http://schemas.openxmlformats.org/officeDocument/2006/relationships" w:type="default" r:id="Ra31b0ac07fec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FRISCUS AS   ·   Org.nr 928 776 115   ·   c/o Sturla Rooth, Havna 26   ·   3053 STEINBERG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189d2e43e4e7e" /><Relationship Type="http://schemas.openxmlformats.org/officeDocument/2006/relationships/footer" Target="/word/footer1.xml" Id="Ra31b0ac07fec45e4" /></Relationships>
</file>