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5f07cfb39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ef424d63043f9"/>
      <w:footerReference xmlns:r="http://schemas.openxmlformats.org/officeDocument/2006/relationships" w:type="default" r:id="Rf341f31c992e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INVEST AS   ·   Org.nr 928 713 490   ·   Markaplassen 33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ef424d63043f9" /><Relationship Type="http://schemas.openxmlformats.org/officeDocument/2006/relationships/footer" Target="/word/footer1.xml" Id="Rf341f31c992e4e9d" /></Relationships>
</file>