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279d9cd28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44cf2ce2b93246ff"/>
      <w:footerReference xmlns:r="http://schemas.openxmlformats.org/officeDocument/2006/relationships" w:type="default" r:id="Ra0ad7eebc56d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f2ce2b93246ff" /><Relationship Type="http://schemas.openxmlformats.org/officeDocument/2006/relationships/footer" Target="/word/footer1.xml" Id="Ra0ad7eebc56d417a" /></Relationships>
</file>