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12e2a2317e4a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MABENI AS</w:t>
      </w:r>
    </w:p>
    <w:sectPr>
      <w:headerReference xmlns:r="http://schemas.openxmlformats.org/officeDocument/2006/relationships" w:type="default" r:id="R71d1c4049ea14619"/>
      <w:footerReference xmlns:r="http://schemas.openxmlformats.org/officeDocument/2006/relationships" w:type="default" r:id="R8891b6e9b89142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MABENI AS   ·   Org.nr 928 700 615   ·   Tuengen allé 22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MABENI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d1c4049ea14619" /><Relationship Type="http://schemas.openxmlformats.org/officeDocument/2006/relationships/footer" Target="/word/footer1.xml" Id="R8891b6e9b89142c5" /></Relationships>
</file>