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71d4141c3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SHIPS, DIP &amp; PROPERTY AS</w:t>
      </w:r>
    </w:p>
    <w:sectPr>
      <w:headerReference xmlns:r="http://schemas.openxmlformats.org/officeDocument/2006/relationships" w:type="default" r:id="Rc009640f28fc4c4e"/>
      <w:footerReference xmlns:r="http://schemas.openxmlformats.org/officeDocument/2006/relationships" w:type="default" r:id="Rd8bf2933a76e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SHIPS, DIP &amp; PROPERTY AS   ·   Org.nr 928 689 395   ·   Singasteinveien 7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SHIPS, DIP &amp;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9640f28fc4c4e" /><Relationship Type="http://schemas.openxmlformats.org/officeDocument/2006/relationships/footer" Target="/word/footer1.xml" Id="Rd8bf2933a76e464d" /></Relationships>
</file>