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0e873edaf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RABALDER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RABALDER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c48eac6534252"/>
      <w:footerReference xmlns:r="http://schemas.openxmlformats.org/officeDocument/2006/relationships" w:type="default" r:id="R8ff9cb2c5d3b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RABALDER CAPITAL AS   ·   Org.nr 928 651 665   ·   Skogfaret 60E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RABALDER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c48eac6534252" /><Relationship Type="http://schemas.openxmlformats.org/officeDocument/2006/relationships/footer" Target="/word/footer1.xml" Id="R8ff9cb2c5d3b4c44" /></Relationships>
</file>