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c25f56e6c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XV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XV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fb9bdb0d04746"/>
      <w:footerReference xmlns:r="http://schemas.openxmlformats.org/officeDocument/2006/relationships" w:type="default" r:id="Ra80bc721f4ee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XV AS   ·   Org.nr 928 650 669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XV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fb9bdb0d04746" /><Relationship Type="http://schemas.openxmlformats.org/officeDocument/2006/relationships/footer" Target="/word/footer1.xml" Id="Ra80bc721f4ee4d15" /></Relationships>
</file>