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129cc262844b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T21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T21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5b373663b34348"/>
      <w:footerReference xmlns:r="http://schemas.openxmlformats.org/officeDocument/2006/relationships" w:type="default" r:id="R0fdde6ca886840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T21 CONSULTING AS   ·   Org.nr 928 633 969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T21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5b373663b34348" /><Relationship Type="http://schemas.openxmlformats.org/officeDocument/2006/relationships/footer" Target="/word/footer1.xml" Id="R0fdde6ca88684074" /></Relationships>
</file>