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4461fb9524c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ZIA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Tårnåsen,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6a5e75df57fc4b54"/>
      <w:footerReference xmlns:r="http://schemas.openxmlformats.org/officeDocument/2006/relationships" w:type="default" r:id="Rb737e77d1d1b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e75df57fc4b54" /><Relationship Type="http://schemas.openxmlformats.org/officeDocument/2006/relationships/footer" Target="/word/footer1.xml" Id="Rb737e77d1d1b4617" /></Relationships>
</file>