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f1552699c145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MICHELLE ULLESTAD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MICHELLE ULLESTAD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98fed6e435406d"/>
      <w:footerReference xmlns:r="http://schemas.openxmlformats.org/officeDocument/2006/relationships" w:type="default" r:id="R1ec8ccc17de044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MICHELLE ULLESTAD AS   ·   Org.nr 928 619 680   ·   c/o Lun Music AS, Strandgaten 62   ·   5004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MICHELLE ULLESTAD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98fed6e435406d" /><Relationship Type="http://schemas.openxmlformats.org/officeDocument/2006/relationships/footer" Target="/word/footer1.xml" Id="R1ec8ccc17de044d6" /></Relationships>
</file>