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d7d8cbe83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ATLAS MALERSERVICE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ATLAS MALERSERVICE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15d67554c449c"/>
      <w:footerReference xmlns:r="http://schemas.openxmlformats.org/officeDocument/2006/relationships" w:type="default" r:id="R078cfcffe2b4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ATLAS MALERSERVICE AS   ·   Org.nr 928 601 978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ATLAS MALERSERVICE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15d67554c449c" /><Relationship Type="http://schemas.openxmlformats.org/officeDocument/2006/relationships/footer" Target="/word/footer1.xml" Id="R078cfcffe2b449a8" /></Relationships>
</file>