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a4a8a5473e4c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SNØHETTA REGNSKAP ÅNDALSNES AS, org.nr 928 595 927,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Åndalsnes,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SNØHETTA REGNSKAP ÅNDALSNES AS</w:t>
      </w:r>
    </w:p>
    <w:sectPr>
      <w:headerReference xmlns:r="http://schemas.openxmlformats.org/officeDocument/2006/relationships" w:type="default" r:id="Rbac1d854b95c43af"/>
      <w:footerReference xmlns:r="http://schemas.openxmlformats.org/officeDocument/2006/relationships" w:type="default" r:id="R0866c651115b47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ÅNDALSNES AS   ·   Org.nr 928 595 927   ·   Vollan 3   ·   6300 ÅNDALSNES   ·   Tlf. 61 21 50 50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c1d854b95c43af" /><Relationship Type="http://schemas.openxmlformats.org/officeDocument/2006/relationships/footer" Target="/word/footer1.xml" Id="R0866c651115b470c" /></Relationships>
</file>