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bc18c936343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ANTHEM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ANTHEM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89c278865c4a80"/>
      <w:footerReference xmlns:r="http://schemas.openxmlformats.org/officeDocument/2006/relationships" w:type="default" r:id="Re76f2d8a465341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ANTHEM GROUP AS   ·   Org.nr 928 564 657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ANTHEM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9c278865c4a80" /><Relationship Type="http://schemas.openxmlformats.org/officeDocument/2006/relationships/footer" Target="/word/footer1.xml" Id="Re76f2d8a46534169" /></Relationships>
</file>