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e81ac6c0ef40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Vinterbro,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DREAMWORLD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DREAMWORLD AS</w:t>
      </w:r>
    </w:p>
    <w:sectPr>
      <w:headerReference xmlns:r="http://schemas.openxmlformats.org/officeDocument/2006/relationships" w:type="default" r:id="R345a2f057c4044de"/>
      <w:footerReference xmlns:r="http://schemas.openxmlformats.org/officeDocument/2006/relationships" w:type="default" r:id="Ra48a9a3ba0cb4a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DREAMWORLD AS   ·   Org.nr 928 563 774   ·   Nessetveien 114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DREAMWORLD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5a2f057c4044de" /><Relationship Type="http://schemas.openxmlformats.org/officeDocument/2006/relationships/footer" Target="/word/footer1.xml" Id="Ra48a9a3ba0cb4abc" /></Relationships>
</file>