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605a464bcb4b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fd77ebd6e44f27"/>
      <w:footerReference xmlns:r="http://schemas.openxmlformats.org/officeDocument/2006/relationships" w:type="default" r:id="R8c80c6d2ddd748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TON INVEST AS   ·   Org.nr 928 540 715   ·   c/o Torjus Næss, Lachmanns vei 52   ·   0495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fd77ebd6e44f27" /><Relationship Type="http://schemas.openxmlformats.org/officeDocument/2006/relationships/footer" Target="/word/footer1.xml" Id="R8c80c6d2ddd748ee" /></Relationships>
</file>