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8837263be43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JUAN SUSHI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JUAN SUSHI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8325fc4ef04788"/>
      <w:footerReference xmlns:r="http://schemas.openxmlformats.org/officeDocument/2006/relationships" w:type="default" r:id="Rded6848de93844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JUAN SUSHI AS   ·   Org.nr 928 537 846   ·   Peter Grøns gate 2A   ·   3210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JUAN SUSHI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325fc4ef04788" /><Relationship Type="http://schemas.openxmlformats.org/officeDocument/2006/relationships/footer" Target="/word/footer1.xml" Id="Rded6848de93844a6" /></Relationships>
</file>