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8b42f2be5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db8fce5cb49b9"/>
      <w:footerReference xmlns:r="http://schemas.openxmlformats.org/officeDocument/2006/relationships" w:type="default" r:id="R634a5ab7af2d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VVS AS   ·   Org.nr 928 506 908   ·   Kvitlyngveien 3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db8fce5cb49b9" /><Relationship Type="http://schemas.openxmlformats.org/officeDocument/2006/relationships/footer" Target="/word/footer1.xml" Id="R634a5ab7af2d4b4e" /></Relationships>
</file>