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1cbe5372f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73d27e6a1469e"/>
      <w:footerReference xmlns:r="http://schemas.openxmlformats.org/officeDocument/2006/relationships" w:type="default" r:id="R3d3f7da88185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VIDAROK AS   ·   Org.nr 928 501 663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73d27e6a1469e" /><Relationship Type="http://schemas.openxmlformats.org/officeDocument/2006/relationships/footer" Target="/word/footer1.xml" Id="R3d3f7da881854f07" /></Relationships>
</file>