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e3d9bce5f948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BØCKMANN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BØCKMANN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91bd6a3fab499e"/>
      <w:footerReference xmlns:r="http://schemas.openxmlformats.org/officeDocument/2006/relationships" w:type="default" r:id="R724b94704b784a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BØCKMANN HOLDING AS   ·   Org.nr 928 419 339   ·   Eidkjosvegen 9   ·   9105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BØCKMANN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1bd6a3fab499e" /><Relationship Type="http://schemas.openxmlformats.org/officeDocument/2006/relationships/footer" Target="/word/footer1.xml" Id="R724b94704b784a92" /></Relationships>
</file>