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00273d07e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FURTEBOTN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1f33e3733be84a1f"/>
      <w:footerReference xmlns:r="http://schemas.openxmlformats.org/officeDocument/2006/relationships" w:type="default" r:id="R20da0bc890f9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3e3733be84a1f" /><Relationship Type="http://schemas.openxmlformats.org/officeDocument/2006/relationships/footer" Target="/word/footer1.xml" Id="R20da0bc890f94ec5" /></Relationships>
</file>