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17d9e5d04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NIKRI AS</w:t>
      </w:r>
    </w:p>
    <w:sectPr>
      <w:headerReference xmlns:r="http://schemas.openxmlformats.org/officeDocument/2006/relationships" w:type="default" r:id="R58cd891b92cf438b"/>
      <w:footerReference xmlns:r="http://schemas.openxmlformats.org/officeDocument/2006/relationships" w:type="default" r:id="Rda6473c3b393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d891b92cf438b" /><Relationship Type="http://schemas.openxmlformats.org/officeDocument/2006/relationships/footer" Target="/word/footer1.xml" Id="Rda6473c3b39340d3" /></Relationships>
</file>