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70c21404b45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EXCALIBUR AS</w:t>
      </w:r>
    </w:p>
    <w:sectPr>
      <w:headerReference xmlns:r="http://schemas.openxmlformats.org/officeDocument/2006/relationships" w:type="default" r:id="R8943ba6edfc14b3b"/>
      <w:footerReference xmlns:r="http://schemas.openxmlformats.org/officeDocument/2006/relationships" w:type="default" r:id="Rdc4564dc0adf42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EXCALIBUR AS   ·   Org.nr 928 250 938   ·   Osnesbrunene 28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EXCALIBUR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3ba6edfc14b3b" /><Relationship Type="http://schemas.openxmlformats.org/officeDocument/2006/relationships/footer" Target="/word/footer1.xml" Id="Rdc4564dc0adf427b" /></Relationships>
</file>