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1d1cc7a6e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DEAM AS.</w:t>
      </w:r>
    </w:p>
    <w:sectPr>
      <w:headerReference xmlns:r="http://schemas.openxmlformats.org/officeDocument/2006/relationships" w:type="default" r:id="R6d00c433ce3b4a43"/>
      <w:footerReference xmlns:r="http://schemas.openxmlformats.org/officeDocument/2006/relationships" w:type="default" r:id="R98a74d20d85e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0c433ce3b4a43" /><Relationship Type="http://schemas.openxmlformats.org/officeDocument/2006/relationships/footer" Target="/word/footer1.xml" Id="R98a74d20d85e490c" /></Relationships>
</file>