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16a98196a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BARGON AS</w:t>
      </w:r>
    </w:p>
    <w:sectPr>
      <w:headerReference xmlns:r="http://schemas.openxmlformats.org/officeDocument/2006/relationships" w:type="default" r:id="R4f09780bdfbe4fcc"/>
      <w:footerReference xmlns:r="http://schemas.openxmlformats.org/officeDocument/2006/relationships" w:type="default" r:id="Rde3a61957ab9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928 242 064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9780bdfbe4fcc" /><Relationship Type="http://schemas.openxmlformats.org/officeDocument/2006/relationships/footer" Target="/word/footer1.xml" Id="Rde3a61957ab94bd4" /></Relationships>
</file>