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1c7b2256d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NUMEROS AS, org.nr 928 182 371,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d4f4b979b9e94a19"/>
      <w:footerReference xmlns:r="http://schemas.openxmlformats.org/officeDocument/2006/relationships" w:type="default" r:id="Rb8890ec34c55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4b979b9e94a19" /><Relationship Type="http://schemas.openxmlformats.org/officeDocument/2006/relationships/footer" Target="/word/footer1.xml" Id="Rb8890ec34c5546fa" /></Relationships>
</file>