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2191abc1f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KVARV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4c7800968ed046e8"/>
      <w:footerReference xmlns:r="http://schemas.openxmlformats.org/officeDocument/2006/relationships" w:type="default" r:id="Rc8271392fc96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800968ed046e8" /><Relationship Type="http://schemas.openxmlformats.org/officeDocument/2006/relationships/footer" Target="/word/footer1.xml" Id="Rc8271392fc964b7d" /></Relationships>
</file>