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2b74cbedbc49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Jakobsli,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WAB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WAB AS</w:t>
      </w:r>
    </w:p>
    <w:sectPr>
      <w:headerReference xmlns:r="http://schemas.openxmlformats.org/officeDocument/2006/relationships" w:type="default" r:id="R537d3a0366f5452d"/>
      <w:footerReference xmlns:r="http://schemas.openxmlformats.org/officeDocument/2006/relationships" w:type="default" r:id="R12b8885e87b142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WAB AS   ·   Org.nr 928 123 774   ·   Stokkåsen 85   ·   7059 JAKOBSLI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7d3a0366f5452d" /><Relationship Type="http://schemas.openxmlformats.org/officeDocument/2006/relationships/footer" Target="/word/footer1.xml" Id="R12b8885e87b14251" /></Relationships>
</file>