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a441dea28540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Jakobsli,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WAB AS</w:t>
      </w:r>
    </w:p>
    <w:sectPr>
      <w:headerReference xmlns:r="http://schemas.openxmlformats.org/officeDocument/2006/relationships" w:type="default" r:id="Rb3554b72b2874bad"/>
      <w:footerReference xmlns:r="http://schemas.openxmlformats.org/officeDocument/2006/relationships" w:type="default" r:id="Rd2f7ca82ff8b4e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WAB AS   ·   Org.nr 928 123 774   ·   Stokkåsen 85   ·   7059 JAKOBSLI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554b72b2874bad" /><Relationship Type="http://schemas.openxmlformats.org/officeDocument/2006/relationships/footer" Target="/word/footer1.xml" Id="Rd2f7ca82ff8b4e0a" /></Relationships>
</file>