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6714d8ab5242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LYSSTART01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LYSSTART01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4623a0fb554b4f"/>
      <w:footerReference xmlns:r="http://schemas.openxmlformats.org/officeDocument/2006/relationships" w:type="default" r:id="Rcfa3d360979045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LYSSTART01 AS   ·   Org.nr 928 092 046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LYSSTART01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4623a0fb554b4f" /><Relationship Type="http://schemas.openxmlformats.org/officeDocument/2006/relationships/footer" Target="/word/footer1.xml" Id="Rcfa3d3609790458e" /></Relationships>
</file>