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47110f97442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1358f6d7bb4dc9"/>
      <w:footerReference xmlns:r="http://schemas.openxmlformats.org/officeDocument/2006/relationships" w:type="default" r:id="R454c0f124c11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HOLTENG AS   ·   Org.nr 928 066 908   ·   Jess Carlsens gate 10   ·   0183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358f6d7bb4dc9" /><Relationship Type="http://schemas.openxmlformats.org/officeDocument/2006/relationships/footer" Target="/word/footer1.xml" Id="R454c0f124c114a08" /></Relationships>
</file>