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18502639c46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3b440552e9459f"/>
      <w:footerReference xmlns:r="http://schemas.openxmlformats.org/officeDocument/2006/relationships" w:type="default" r:id="R80a86e06f36a4c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 REGNSKAP AS   ·   Org.nr 928 040 747   ·   Øvre Stokkavei 46   ·   4023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3b440552e9459f" /><Relationship Type="http://schemas.openxmlformats.org/officeDocument/2006/relationships/footer" Target="/word/footer1.xml" Id="R80a86e06f36a4c0d" /></Relationships>
</file>