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93e3150e145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MØLLER &amp; STRAND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MØLLER &amp; STRAND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85b1abff04e39"/>
      <w:footerReference xmlns:r="http://schemas.openxmlformats.org/officeDocument/2006/relationships" w:type="default" r:id="R16b049cba69f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MØLLER &amp; STRAND AS   ·   Org.nr 928 036 367   ·   c/o Centrum Rør AS, Sandvollen 30B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MØLLER &amp; 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85b1abff04e39" /><Relationship Type="http://schemas.openxmlformats.org/officeDocument/2006/relationships/footer" Target="/word/footer1.xml" Id="R16b049cba69f4fba" /></Relationships>
</file>