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90387229f2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VIWO INVEST AS, org.nr 928 012 697,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5d14a9e1db0742a0"/>
      <w:footerReference xmlns:r="http://schemas.openxmlformats.org/officeDocument/2006/relationships" w:type="default" r:id="R014b5335abd3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4a9e1db0742a0" /><Relationship Type="http://schemas.openxmlformats.org/officeDocument/2006/relationships/footer" Target="/word/footer1.xml" Id="R014b5335abd34807" /></Relationships>
</file>