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cee2e4fe342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OSAKONGEN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OSAKONGEN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cf4787ba5f4b4d"/>
      <w:footerReference xmlns:r="http://schemas.openxmlformats.org/officeDocument/2006/relationships" w:type="default" r:id="R934ca047f873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OSAKONGEN HOLDING AS   ·   Org.nr 927 995 026   ·   Osen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OSAKONGEN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f4787ba5f4b4d" /><Relationship Type="http://schemas.openxmlformats.org/officeDocument/2006/relationships/footer" Target="/word/footer1.xml" Id="R934ca047f8734ff4" /></Relationships>
</file>