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d79809d8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MINGDE AS</w:t>
      </w:r>
    </w:p>
    <w:sectPr>
      <w:headerReference xmlns:r="http://schemas.openxmlformats.org/officeDocument/2006/relationships" w:type="default" r:id="Rc5654de29b2b41f2"/>
      <w:footerReference xmlns:r="http://schemas.openxmlformats.org/officeDocument/2006/relationships" w:type="default" r:id="R96a8b6dcd0bd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54de29b2b41f2" /><Relationship Type="http://schemas.openxmlformats.org/officeDocument/2006/relationships/footer" Target="/word/footer1.xml" Id="R96a8b6dcd0bd4864" /></Relationships>
</file>