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bac851151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da45e288c403f"/>
      <w:footerReference xmlns:r="http://schemas.openxmlformats.org/officeDocument/2006/relationships" w:type="default" r:id="R97d35cba9c43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da45e288c403f" /><Relationship Type="http://schemas.openxmlformats.org/officeDocument/2006/relationships/footer" Target="/word/footer1.xml" Id="R97d35cba9c434511" /></Relationships>
</file>