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4673ffec2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BUSINESS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BUSINESS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b52ae96aa4764"/>
      <w:footerReference xmlns:r="http://schemas.openxmlformats.org/officeDocument/2006/relationships" w:type="default" r:id="R6b256a6ea1c0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b52ae96aa4764" /><Relationship Type="http://schemas.openxmlformats.org/officeDocument/2006/relationships/footer" Target="/word/footer1.xml" Id="R6b256a6ea1c04d6a" /></Relationships>
</file>