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bd2fd11ab143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SORGENFRI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SORGENFRI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17e95109ba4ab2"/>
      <w:footerReference xmlns:r="http://schemas.openxmlformats.org/officeDocument/2006/relationships" w:type="default" r:id="R291455b2748f4a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SORGENFRI KAPITAL AS   ·   Org.nr 927 865 653   ·   Mester Gottfrieds vei 4   ·   4024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SORGENFRI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17e95109ba4ab2" /><Relationship Type="http://schemas.openxmlformats.org/officeDocument/2006/relationships/footer" Target="/word/footer1.xml" Id="R291455b2748f4a27" /></Relationships>
</file>