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049f9355f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AMROMH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AMROMH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39b62de674647"/>
      <w:footerReference xmlns:r="http://schemas.openxmlformats.org/officeDocument/2006/relationships" w:type="default" r:id="Rdb355b62f5b5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AMROMH AS   ·   Org.nr 927 830 477   ·   c/o Anna Margrethe Refsnes, Storhaugveien 17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AMROMH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39b62de674647" /><Relationship Type="http://schemas.openxmlformats.org/officeDocument/2006/relationships/footer" Target="/word/footer1.xml" Id="Rdb355b62f5b5424f" /></Relationships>
</file>