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648fa377e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d74249f5e4981"/>
      <w:footerReference xmlns:r="http://schemas.openxmlformats.org/officeDocument/2006/relationships" w:type="default" r:id="R6fe86c4d0654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 CONSULT AS   ·   Org.nr 927 754 479   ·   Sporpindveien 4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d74249f5e4981" /><Relationship Type="http://schemas.openxmlformats.org/officeDocument/2006/relationships/footer" Target="/word/footer1.xml" Id="R6fe86c4d065440b3" /></Relationships>
</file>