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608c8635c46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SUNDENE AS</w:t>
      </w:r>
    </w:p>
    <w:sectPr>
      <w:headerReference xmlns:r="http://schemas.openxmlformats.org/officeDocument/2006/relationships" w:type="default" r:id="Rf9139964aa794c8b"/>
      <w:footerReference xmlns:r="http://schemas.openxmlformats.org/officeDocument/2006/relationships" w:type="default" r:id="Rd3043e78ab51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SUNDENE AS   ·   Org.nr 927 614 448   ·   Harbitzalléen 33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SUNDENE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39964aa794c8b" /><Relationship Type="http://schemas.openxmlformats.org/officeDocument/2006/relationships/footer" Target="/word/footer1.xml" Id="Rd3043e78ab5141f7" /></Relationships>
</file>