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cbcd79778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SUNDENE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SUNDENE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e416237abf4308"/>
      <w:footerReference xmlns:r="http://schemas.openxmlformats.org/officeDocument/2006/relationships" w:type="default" r:id="R867e09161e00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SUNDENE AS   ·   Org.nr 927 614 448   ·   Harbitzalléen 33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SUNDENE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416237abf4308" /><Relationship Type="http://schemas.openxmlformats.org/officeDocument/2006/relationships/footer" Target="/word/footer1.xml" Id="R867e09161e004476" /></Relationships>
</file>