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b955ccbb242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AS</w:t>
      </w:r>
    </w:p>
    <w:sectPr>
      <w:headerReference xmlns:r="http://schemas.openxmlformats.org/officeDocument/2006/relationships" w:type="default" r:id="Rf0d4fa3db6ed4443"/>
      <w:footerReference xmlns:r="http://schemas.openxmlformats.org/officeDocument/2006/relationships" w:type="default" r:id="R608b3572e801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AS   ·   Org.nr 927 610 752   ·   TF gården, Hegnevegen 9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4fa3db6ed4443" /><Relationship Type="http://schemas.openxmlformats.org/officeDocument/2006/relationships/footer" Target="/word/footer1.xml" Id="R608b3572e8014c9b" /></Relationships>
</file>